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92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360680</wp:posOffset>
            </wp:positionV>
            <wp:extent cx="923925" cy="904240"/>
            <wp:effectExtent l="0" t="0" r="9525" b="10160"/>
            <wp:wrapSquare wrapText="bothSides"/>
            <wp:docPr id="6" name="图片 6" descr="2115283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11528331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116840</wp:posOffset>
            </wp:positionV>
            <wp:extent cx="3847465" cy="942975"/>
            <wp:effectExtent l="0" t="0" r="0" b="0"/>
            <wp:wrapSquare wrapText="bothSides"/>
            <wp:docPr id="7" name="图片 7" descr="115259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52599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52"/>
          <w:szCs w:val="52"/>
          <w:lang w:val="en-US" w:eastAsia="zh-CN" w:bidi="ar"/>
        </w:rPr>
        <w:t>大学生创新创业训练计划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52"/>
          <w:szCs w:val="52"/>
          <w:lang w:val="en-US" w:eastAsia="zh-CN" w:bidi="ar"/>
        </w:rPr>
        <w:t>创业项目申报表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2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tbl>
      <w:tblPr>
        <w:tblStyle w:val="2"/>
        <w:tblW w:w="6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1"/>
        <w:gridCol w:w="4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所属二级学院：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推荐排序：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项目名称：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项目类型：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u w:val="single"/>
                <w:lang w:val="en-US" w:eastAsia="zh-CN" w:bidi="ar"/>
              </w:rPr>
              <w:t>□创业训练项目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u w:val="single"/>
                <w:lang w:val="en-US" w:eastAsia="zh-CN" w:bidi="ar"/>
              </w:rPr>
              <w:t>□创业实践项目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项目负责人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负责人学号：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联系电话：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指导教师：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联系电话：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申报日期：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2" w:lineRule="atLeast"/>
              <w:ind w:left="0" w:right="0" w:firstLine="614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92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</w:p>
    <w:p>
      <w:pPr>
        <w:snapToGrid w:val="0"/>
        <w:spacing w:line="336" w:lineRule="auto"/>
        <w:jc w:val="center"/>
        <w:rPr>
          <w:rFonts w:hint="default" w:ascii="黑体" w:hAnsi="宋体" w:eastAsia="黑体" w:cs="黑体"/>
          <w:i w:val="0"/>
          <w:iCs w:val="0"/>
          <w:caps w:val="0"/>
          <w:color w:val="000000"/>
          <w:spacing w:val="20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/>
          <w:spacing w:val="20"/>
          <w:sz w:val="32"/>
          <w:szCs w:val="32"/>
          <w:lang w:val="en-US" w:eastAsia="zh-CN"/>
        </w:rPr>
        <w:t>创新创业学院</w:t>
      </w:r>
      <w:r>
        <w:rPr>
          <w:rFonts w:hint="eastAsia" w:ascii="黑体" w:eastAsia="黑体"/>
          <w:spacing w:val="20"/>
          <w:sz w:val="32"/>
          <w:szCs w:val="32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</w:pPr>
      <w:r>
        <w:rPr>
          <w:rFonts w:hint="default" w:asciiTheme="minorEastAsia" w:hAnsiTheme="minorEastAsia" w:cstheme="minorEastAsia"/>
          <w:bCs/>
          <w:color w:val="000000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本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Hans"/>
        </w:rPr>
        <w:t>申报表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所列各项内容均须实事求是，认真填写，表达明确严谨，简明扼要。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2、项目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Hans"/>
        </w:rPr>
        <w:t>类型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说明：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①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创业训练项目：在导师指导下，学生团队围绕某一项目，每位成员扮演创业团队中的一个具体角色，通过编制商业计划书、开展可行性研究、模拟企业运行、进行一定程度的验证试验、撰写创业报告等环节进行创业训练，周期为</w:t>
      </w:r>
      <w:r>
        <w:rPr>
          <w:rFonts w:hint="default" w:asciiTheme="minorEastAsia" w:hAnsiTheme="minorEastAsia" w:eastAsiaTheme="minorEastAsia" w:cstheme="minorEastAsia"/>
          <w:bCs/>
          <w:color w:val="00000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年；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②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创业实践项目：在导师指导下，学生团队围绕某一成果，提出一项具有市场前景的创新性产品或者服务，以此为基础开展实际的创业实践活动，周期为</w:t>
      </w:r>
      <w:r>
        <w:rPr>
          <w:rFonts w:hint="default" w:asciiTheme="minorEastAsia" w:hAnsiTheme="minorEastAsia" w:eastAsiaTheme="minorEastAsia" w:cstheme="minorEastAsia"/>
          <w:bCs/>
          <w:color w:val="000000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年。团队成员不得超过5人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含主持人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限定主持申报一项（另可参与一项）</w:t>
      </w: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首页只填项目负责人。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3、本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Hans"/>
        </w:rPr>
        <w:t>申报表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u w:val="single"/>
        </w:rPr>
        <w:t>A4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u w:val="single"/>
          <w:lang w:val="en-US" w:eastAsia="zh-Hans"/>
        </w:rPr>
        <w:t>双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u w:val="single"/>
        </w:rPr>
        <w:t>面打印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，左侧装订成册。可网上下载或加页，但格式、内容、大小均须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Hans"/>
        </w:rPr>
        <w:t>保持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“项目所属一级学科”参考中华人民共和国学科分类与代码简表（国家标准GBT 13745-2009）。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Hans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二级学院需对本学院提交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申报书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认真审核，经初评或答辩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申报表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首页填写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推荐排序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所在二级学院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教学负责人签署意见并加盖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学院公章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，由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二级学院相关负责人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将申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报表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（纸版和电子版）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创新创业学院406办公室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2" w:lineRule="atLeast"/>
        <w:ind w:left="0" w:right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92" w:lineRule="atLeast"/>
        <w:ind w:left="0" w:right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2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892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1238"/>
        <w:gridCol w:w="730"/>
        <w:gridCol w:w="193"/>
        <w:gridCol w:w="777"/>
        <w:gridCol w:w="902"/>
        <w:gridCol w:w="1289"/>
        <w:gridCol w:w="1144"/>
        <w:gridCol w:w="14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3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7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3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项目关键词</w:t>
            </w:r>
          </w:p>
        </w:tc>
        <w:tc>
          <w:tcPr>
            <w:tcW w:w="57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3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项目所属一级学科</w:t>
            </w:r>
          </w:p>
        </w:tc>
        <w:tc>
          <w:tcPr>
            <w:tcW w:w="57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项目研究基础</w:t>
            </w:r>
          </w:p>
        </w:tc>
        <w:tc>
          <w:tcPr>
            <w:tcW w:w="57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往年已立项的创新训练项目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往年“互联网+”大学生创新创业大赛获奖项目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31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项目实施时间</w:t>
            </w:r>
          </w:p>
        </w:tc>
        <w:tc>
          <w:tcPr>
            <w:tcW w:w="57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起始时间：202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年3月 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完成时间： 202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年3月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负责人及成员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所在院系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/专业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第一指导教师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第二指导教师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科研情况及对本项目的支持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指导过的创新创业类竞赛或创新创业训练项目，说明竞赛名称或项目名称及级别、年代，未指导过的填无）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tbl>
      <w:tblPr>
        <w:tblStyle w:val="2"/>
        <w:tblpPr w:leftFromText="180" w:rightFromText="180" w:vertAnchor="text" w:horzAnchor="page" w:tblpXSpec="center" w:tblpY="175"/>
        <w:tblOverlap w:val="never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1" w:hRule="atLeast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往年已立项的创新训练项目、往年“互联网+”大学生创新创业大赛获奖项目的具体情况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1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项目简介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字以内）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1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项目优势总结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4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一、项目介绍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（行业背景、产品或服务特色、商业模式、赢利模式等）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二、市场分析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（市场需求、目标市场、市场前景、产品或服务前景、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SWOT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分析等）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三、营销模式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（产品策略、定价策略、地点策略、促销策略等）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四、财务分析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（资金筹备、固定资产明细、流动资产明细、利润预计、风险分析、退出策略等）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五、风险预期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（资产风险、竞争风险、财务风险、管理风险、技术风险、破产对策等）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六、项目进度安排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（查阅资料、选题、自主设计项目研究方案、开题报告、实验研究、数据统计、处理与分析、研制开发、填写结题表、撰写研究论文和总结报告、参加结题答辩和成果推广等）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tbl>
            <w:tblPr>
              <w:tblStyle w:val="2"/>
              <w:tblW w:w="8700" w:type="dxa"/>
              <w:tblInd w:w="111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350"/>
              <w:gridCol w:w="4350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56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起止时间</w:t>
                  </w:r>
                </w:p>
              </w:tc>
              <w:tc>
                <w:tcPr>
                  <w:tcW w:w="43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56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开展内容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3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3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3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3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3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2" w:hRule="atLeast"/>
              </w:trPr>
              <w:tc>
                <w:tcPr>
                  <w:tcW w:w="43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3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七、创业愿景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八、经费预算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（按照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元标准进行预算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如有外来资金可作说明）</w:t>
            </w:r>
          </w:p>
          <w:tbl>
            <w:tblPr>
              <w:tblStyle w:val="2"/>
              <w:tblpPr w:leftFromText="180" w:rightFromText="180" w:vertAnchor="text" w:horzAnchor="page" w:tblpX="184" w:tblpY="292"/>
              <w:tblOverlap w:val="never"/>
              <w:tblW w:w="8145" w:type="dxa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275"/>
              <w:gridCol w:w="3870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3" w:hRule="atLeast"/>
              </w:trPr>
              <w:tc>
                <w:tcPr>
                  <w:tcW w:w="42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支出科目</w:t>
                  </w:r>
                </w:p>
              </w:tc>
              <w:tc>
                <w:tcPr>
                  <w:tcW w:w="387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金额预算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3" w:hRule="atLeast"/>
              </w:trPr>
              <w:tc>
                <w:tcPr>
                  <w:tcW w:w="427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3" w:hRule="atLeast"/>
              </w:trPr>
              <w:tc>
                <w:tcPr>
                  <w:tcW w:w="427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3" w:hRule="atLeast"/>
              </w:trPr>
              <w:tc>
                <w:tcPr>
                  <w:tcW w:w="427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3" w:hRule="atLeast"/>
              </w:trPr>
              <w:tc>
                <w:tcPr>
                  <w:tcW w:w="427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2" w:hRule="atLeast"/>
              </w:trPr>
              <w:tc>
                <w:tcPr>
                  <w:tcW w:w="427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九、指导教师意见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十、项目承担单位评议组意见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6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专家组签名： 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6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年 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十一、项目承担单位推荐意见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          学院负责人签字：       学院盖章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48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  月    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注：表格栏高不够可增加。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TZmNzgzZDE0YmU1NDdiMWI5ZGZhYTg0YmRkMWEifQ=="/>
    <w:docVar w:name="KSO_WPS_MARK_KEY" w:val="1ebec9fd-d6b6-4470-8796-70cd79ea51f2"/>
  </w:docVars>
  <w:rsids>
    <w:rsidRoot w:val="66FF1D0C"/>
    <w:rsid w:val="09ED54F5"/>
    <w:rsid w:val="0CBF0B1F"/>
    <w:rsid w:val="0FDD1346"/>
    <w:rsid w:val="17C25A02"/>
    <w:rsid w:val="245C17B9"/>
    <w:rsid w:val="2C9228E0"/>
    <w:rsid w:val="320F7BE6"/>
    <w:rsid w:val="351D32BC"/>
    <w:rsid w:val="35917F8C"/>
    <w:rsid w:val="41B626F4"/>
    <w:rsid w:val="4ABD451C"/>
    <w:rsid w:val="4D8F1B57"/>
    <w:rsid w:val="53F23678"/>
    <w:rsid w:val="59FF53DB"/>
    <w:rsid w:val="5E196F30"/>
    <w:rsid w:val="66FF1D0C"/>
    <w:rsid w:val="6C24541E"/>
    <w:rsid w:val="731701C4"/>
    <w:rsid w:val="7C020F8A"/>
    <w:rsid w:val="7DFE8959"/>
    <w:rsid w:val="B67BD990"/>
    <w:rsid w:val="DBFC70BA"/>
    <w:rsid w:val="F5E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1205</Words>
  <Characters>1233</Characters>
  <Lines>0</Lines>
  <Paragraphs>0</Paragraphs>
  <TotalTime>1</TotalTime>
  <ScaleCrop>false</ScaleCrop>
  <LinksUpToDate>false</LinksUpToDate>
  <CharactersWithSpaces>1439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2023-02-04T02:15:00Z</dcterms:created>
  <dc:creator>流年</dc:creator>
  <cp:lastModifiedBy>古道情殇</cp:lastModifiedBy>
  <dcterms:modified xsi:type="dcterms:W3CDTF">2023-04-16T11:43:52Z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38FFA118663A40C0BA99E65D938CB675_13</vt:lpwstr>
  </property>
</Properties>
</file>